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29E" w:rsidRDefault="00A1229E" w:rsidP="003157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Лабораториялық сабақ</w:t>
      </w:r>
      <w:r w:rsidRPr="00555EB4">
        <w:rPr>
          <w:rFonts w:ascii="Times New Roman" w:hAnsi="Times New Roman"/>
          <w:b/>
          <w:sz w:val="24"/>
          <w:szCs w:val="24"/>
          <w:lang w:val="kk-KZ"/>
        </w:rPr>
        <w:t xml:space="preserve"> 8. </w:t>
      </w:r>
      <w:r w:rsidRPr="00555EB4">
        <w:rPr>
          <w:rFonts w:ascii="Times New Roman" w:hAnsi="Times New Roman"/>
          <w:sz w:val="24"/>
          <w:szCs w:val="24"/>
          <w:lang w:val="kk-KZ"/>
        </w:rPr>
        <w:t>Дислокациялардың ақаулармен әрекеттесуі және энергетикасы</w:t>
      </w:r>
      <w:r w:rsidRPr="00555EB4">
        <w:rPr>
          <w:rFonts w:ascii="Times New Roman" w:hAnsi="Times New Roman"/>
          <w:sz w:val="24"/>
          <w:szCs w:val="24"/>
        </w:rPr>
        <w:t>.</w:t>
      </w:r>
    </w:p>
    <w:p w:rsidR="0031573F" w:rsidRPr="005D03CE" w:rsidRDefault="00A1229E" w:rsidP="005D03CE">
      <w:pPr>
        <w:jc w:val="both"/>
        <w:rPr>
          <w:rFonts w:ascii="Times New Roman" w:hAnsi="Times New Roman" w:cs="Times New Roman"/>
          <w:sz w:val="24"/>
          <w:lang w:val="kk-KZ"/>
        </w:rPr>
      </w:pPr>
      <w:bookmarkStart w:id="0" w:name="_GoBack"/>
      <w:bookmarkEnd w:id="0"/>
      <w:proofErr w:type="spellStart"/>
      <w:r w:rsidRPr="005D03CE">
        <w:rPr>
          <w:rFonts w:ascii="Times New Roman" w:hAnsi="Times New Roman" w:cs="Times New Roman"/>
          <w:sz w:val="24"/>
        </w:rPr>
        <w:t>Дислокациялар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теориясы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металдар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5D03CE">
        <w:rPr>
          <w:rFonts w:ascii="Times New Roman" w:hAnsi="Times New Roman" w:cs="Times New Roman"/>
          <w:sz w:val="24"/>
        </w:rPr>
        <w:t>қорытпаларда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жүретін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көптеген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өзгерістерді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талдауға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кеңінен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қолданыла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бастады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D03CE">
        <w:rPr>
          <w:rFonts w:ascii="Times New Roman" w:hAnsi="Times New Roman" w:cs="Times New Roman"/>
          <w:sz w:val="24"/>
        </w:rPr>
        <w:t>Қазіргі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кезде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металдар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5D03CE">
        <w:rPr>
          <w:rFonts w:ascii="Times New Roman" w:hAnsi="Times New Roman" w:cs="Times New Roman"/>
          <w:sz w:val="24"/>
        </w:rPr>
        <w:t>қорытпалардың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кристалдануы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D03CE">
        <w:rPr>
          <w:rFonts w:ascii="Times New Roman" w:hAnsi="Times New Roman" w:cs="Times New Roman"/>
          <w:sz w:val="24"/>
        </w:rPr>
        <w:t>қатты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күйде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жүретін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фазалық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және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құрылымдық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өзгерістер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D03CE">
        <w:rPr>
          <w:rFonts w:ascii="Times New Roman" w:hAnsi="Times New Roman" w:cs="Times New Roman"/>
          <w:sz w:val="24"/>
        </w:rPr>
        <w:t>металдар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5D03CE">
        <w:rPr>
          <w:rFonts w:ascii="Times New Roman" w:hAnsi="Times New Roman" w:cs="Times New Roman"/>
          <w:sz w:val="24"/>
        </w:rPr>
        <w:t>қорытпалардың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беріктігі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5D03CE">
        <w:rPr>
          <w:rFonts w:ascii="Times New Roman" w:hAnsi="Times New Roman" w:cs="Times New Roman"/>
          <w:sz w:val="24"/>
        </w:rPr>
        <w:t>илемді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қасиеттеріне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байланысты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мәселелер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дислокациялар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теориясының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көмегімен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түсіндіріледі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D03CE">
        <w:rPr>
          <w:rFonts w:ascii="Times New Roman" w:hAnsi="Times New Roman" w:cs="Times New Roman"/>
          <w:sz w:val="24"/>
        </w:rPr>
        <w:t>Металтануда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кристалдардың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дислокациялық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құрылысын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зерттейтін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көптеген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тәжірибелік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әдістер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қолданылады</w:t>
      </w:r>
      <w:proofErr w:type="spellEnd"/>
      <w:r w:rsidRPr="005D03CE">
        <w:rPr>
          <w:rFonts w:ascii="Times New Roman" w:hAnsi="Times New Roman" w:cs="Times New Roman"/>
          <w:sz w:val="24"/>
          <w:lang w:val="kk-KZ"/>
        </w:rPr>
        <w:t>.</w:t>
      </w:r>
    </w:p>
    <w:p w:rsidR="00A1229E" w:rsidRPr="005D03CE" w:rsidRDefault="00A1229E" w:rsidP="005D03CE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5D03CE">
        <w:rPr>
          <w:rFonts w:ascii="Times New Roman" w:hAnsi="Times New Roman" w:cs="Times New Roman"/>
          <w:sz w:val="24"/>
        </w:rPr>
        <w:t>Ғылымда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қалыптасқан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жалпы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анықтама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бойынша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, дисклокация </w:t>
      </w:r>
      <w:proofErr w:type="spellStart"/>
      <w:r w:rsidRPr="005D03CE">
        <w:rPr>
          <w:rFonts w:ascii="Times New Roman" w:hAnsi="Times New Roman" w:cs="Times New Roman"/>
          <w:sz w:val="24"/>
        </w:rPr>
        <w:t>деп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кристалл </w:t>
      </w:r>
      <w:proofErr w:type="spellStart"/>
      <w:r w:rsidRPr="005D03CE">
        <w:rPr>
          <w:rFonts w:ascii="Times New Roman" w:hAnsi="Times New Roman" w:cs="Times New Roman"/>
          <w:sz w:val="24"/>
        </w:rPr>
        <w:t>ішіндегі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сырғу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аймағының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шекарасын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көрсететін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сызықтық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ақауды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айтады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D03CE">
        <w:rPr>
          <w:rFonts w:ascii="Times New Roman" w:hAnsi="Times New Roman" w:cs="Times New Roman"/>
          <w:sz w:val="24"/>
        </w:rPr>
        <w:t>Мұндай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шекара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сырғу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жазықтығының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деформация </w:t>
      </w:r>
      <w:proofErr w:type="spellStart"/>
      <w:r w:rsidRPr="005D03CE">
        <w:rPr>
          <w:rFonts w:ascii="Times New Roman" w:hAnsi="Times New Roman" w:cs="Times New Roman"/>
          <w:sz w:val="24"/>
        </w:rPr>
        <w:t>жүріп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өткен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бөлігін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D03CE">
        <w:rPr>
          <w:rFonts w:ascii="Times New Roman" w:hAnsi="Times New Roman" w:cs="Times New Roman"/>
          <w:sz w:val="24"/>
        </w:rPr>
        <w:t>әлі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деформация </w:t>
      </w:r>
      <w:proofErr w:type="spellStart"/>
      <w:r w:rsidRPr="005D03CE">
        <w:rPr>
          <w:rFonts w:ascii="Times New Roman" w:hAnsi="Times New Roman" w:cs="Times New Roman"/>
          <w:sz w:val="24"/>
        </w:rPr>
        <w:t>басталмаған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бөлігінен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бөліп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тұрады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D03CE">
        <w:rPr>
          <w:rFonts w:ascii="Times New Roman" w:hAnsi="Times New Roman" w:cs="Times New Roman"/>
          <w:sz w:val="24"/>
        </w:rPr>
        <w:t>Дислокациялар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шеттік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D03CE">
        <w:rPr>
          <w:rFonts w:ascii="Times New Roman" w:hAnsi="Times New Roman" w:cs="Times New Roman"/>
          <w:sz w:val="24"/>
        </w:rPr>
        <w:t>бұрандалы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D03CE">
        <w:rPr>
          <w:rFonts w:ascii="Times New Roman" w:hAnsi="Times New Roman" w:cs="Times New Roman"/>
          <w:sz w:val="24"/>
        </w:rPr>
        <w:t>аралас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D03CE">
        <w:rPr>
          <w:rFonts w:ascii="Times New Roman" w:hAnsi="Times New Roman" w:cs="Times New Roman"/>
          <w:sz w:val="24"/>
        </w:rPr>
        <w:t>призматикалық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және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геликондальдық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дислокациялар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болып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бөлінеді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D03CE">
        <w:rPr>
          <w:rFonts w:ascii="Times New Roman" w:hAnsi="Times New Roman" w:cs="Times New Roman"/>
          <w:sz w:val="24"/>
        </w:rPr>
        <w:t>Шеттік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дислокациялар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D03CE">
        <w:rPr>
          <w:rFonts w:ascii="Times New Roman" w:hAnsi="Times New Roman" w:cs="Times New Roman"/>
          <w:sz w:val="24"/>
        </w:rPr>
        <w:t>Тәжірибеде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көрсетілгендей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кез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келген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жеке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микрокристалдың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ішінде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бірнеше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толық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емес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D03CE">
        <w:rPr>
          <w:rFonts w:ascii="Times New Roman" w:hAnsi="Times New Roman" w:cs="Times New Roman"/>
          <w:sz w:val="24"/>
        </w:rPr>
        <w:t>демек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түйіршіктердің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бір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бетінен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екінші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бетіне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жетпейтін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5D03CE">
        <w:rPr>
          <w:rFonts w:ascii="Times New Roman" w:hAnsi="Times New Roman" w:cs="Times New Roman"/>
          <w:sz w:val="24"/>
        </w:rPr>
        <w:t>атомдық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жазықтықтар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кездеседі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D03CE">
        <w:rPr>
          <w:rFonts w:ascii="Times New Roman" w:hAnsi="Times New Roman" w:cs="Times New Roman"/>
          <w:sz w:val="24"/>
        </w:rPr>
        <w:t>Мұндай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жартылай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D03CE">
        <w:rPr>
          <w:rFonts w:ascii="Times New Roman" w:hAnsi="Times New Roman" w:cs="Times New Roman"/>
          <w:sz w:val="24"/>
        </w:rPr>
        <w:t>толық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емес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атомдық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жазықтықтарды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-экстра </w:t>
      </w:r>
      <w:proofErr w:type="spellStart"/>
      <w:r w:rsidRPr="005D03CE">
        <w:rPr>
          <w:rFonts w:ascii="Times New Roman" w:hAnsi="Times New Roman" w:cs="Times New Roman"/>
          <w:sz w:val="24"/>
        </w:rPr>
        <w:t>жазықтықтар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деп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атайды</w:t>
      </w:r>
      <w:proofErr w:type="spellEnd"/>
      <w:r w:rsidRPr="005D03CE">
        <w:rPr>
          <w:rFonts w:ascii="Times New Roman" w:hAnsi="Times New Roman" w:cs="Times New Roman"/>
          <w:sz w:val="24"/>
        </w:rPr>
        <w:t>.</w:t>
      </w:r>
    </w:p>
    <w:p w:rsidR="00A1229E" w:rsidRPr="005D03CE" w:rsidRDefault="00A1229E" w:rsidP="005D03CE">
      <w:pPr>
        <w:jc w:val="both"/>
        <w:rPr>
          <w:rFonts w:ascii="Times New Roman" w:hAnsi="Times New Roman" w:cs="Times New Roman"/>
          <w:sz w:val="24"/>
          <w:lang w:val="kk-KZ"/>
        </w:rPr>
      </w:pPr>
      <w:proofErr w:type="spellStart"/>
      <w:r w:rsidRPr="005D03CE">
        <w:rPr>
          <w:rFonts w:ascii="Times New Roman" w:hAnsi="Times New Roman" w:cs="Times New Roman"/>
          <w:sz w:val="24"/>
        </w:rPr>
        <w:t>Артық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атомдық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қабат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(экстра </w:t>
      </w:r>
      <w:proofErr w:type="spellStart"/>
      <w:r w:rsidRPr="005D03CE">
        <w:rPr>
          <w:rFonts w:ascii="Times New Roman" w:hAnsi="Times New Roman" w:cs="Times New Roman"/>
          <w:sz w:val="24"/>
        </w:rPr>
        <w:t>жазықтық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5D03CE">
        <w:rPr>
          <w:rFonts w:ascii="Times New Roman" w:hAnsi="Times New Roman" w:cs="Times New Roman"/>
          <w:sz w:val="24"/>
        </w:rPr>
        <w:t>кристалды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иіп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D03CE">
        <w:rPr>
          <w:rFonts w:ascii="Times New Roman" w:hAnsi="Times New Roman" w:cs="Times New Roman"/>
          <w:sz w:val="24"/>
        </w:rPr>
        <w:t>оған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сына </w:t>
      </w:r>
      <w:proofErr w:type="spellStart"/>
      <w:r w:rsidRPr="005D03CE">
        <w:rPr>
          <w:rFonts w:ascii="Times New Roman" w:hAnsi="Times New Roman" w:cs="Times New Roman"/>
          <w:sz w:val="24"/>
        </w:rPr>
        <w:t>тәрізді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әсер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етеді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. Экстра </w:t>
      </w:r>
      <w:proofErr w:type="spellStart"/>
      <w:r w:rsidRPr="005D03CE">
        <w:rPr>
          <w:rFonts w:ascii="Times New Roman" w:hAnsi="Times New Roman" w:cs="Times New Roman"/>
          <w:sz w:val="24"/>
        </w:rPr>
        <w:t>жазықтықтың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төменгі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шетінде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кристалдық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тордың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симметриясы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бұзылады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D03CE">
        <w:rPr>
          <w:rFonts w:ascii="Times New Roman" w:hAnsi="Times New Roman" w:cs="Times New Roman"/>
          <w:sz w:val="24"/>
        </w:rPr>
        <w:t>Эктра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жазықтықтың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шетіндегі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жоғарғы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бөлікте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атомдардың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орналасу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тығыздығы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үлкен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D03CE">
        <w:rPr>
          <w:rFonts w:ascii="Times New Roman" w:hAnsi="Times New Roman" w:cs="Times New Roman"/>
          <w:sz w:val="24"/>
        </w:rPr>
        <w:t>атомаралық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қашықтық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тепе-</w:t>
      </w:r>
      <w:proofErr w:type="spellStart"/>
      <w:r w:rsidRPr="005D03CE">
        <w:rPr>
          <w:rFonts w:ascii="Times New Roman" w:hAnsi="Times New Roman" w:cs="Times New Roman"/>
          <w:sz w:val="24"/>
        </w:rPr>
        <w:t>теңдік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кездегі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мәнмен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салыстырғанда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03CE">
        <w:rPr>
          <w:rFonts w:ascii="Times New Roman" w:hAnsi="Times New Roman" w:cs="Times New Roman"/>
          <w:sz w:val="24"/>
        </w:rPr>
        <w:t>кіші</w:t>
      </w:r>
      <w:proofErr w:type="spellEnd"/>
      <w:r w:rsidRPr="005D03CE">
        <w:rPr>
          <w:rFonts w:ascii="Times New Roman" w:hAnsi="Times New Roman" w:cs="Times New Roman"/>
          <w:sz w:val="24"/>
        </w:rPr>
        <w:t xml:space="preserve"> (d1 </w:t>
      </w:r>
      <w:proofErr w:type="gramStart"/>
      <w:r w:rsidRPr="005D03CE">
        <w:rPr>
          <w:rFonts w:ascii="Times New Roman" w:hAnsi="Times New Roman" w:cs="Times New Roman"/>
          <w:sz w:val="24"/>
        </w:rPr>
        <w:t>&lt; d</w:t>
      </w:r>
      <w:proofErr w:type="gramEnd"/>
      <w:r w:rsidRPr="005D03CE">
        <w:rPr>
          <w:rFonts w:ascii="Times New Roman" w:hAnsi="Times New Roman" w:cs="Times New Roman"/>
          <w:sz w:val="24"/>
        </w:rPr>
        <w:t>0).</w:t>
      </w:r>
    </w:p>
    <w:sectPr w:rsidR="00A1229E" w:rsidRPr="005D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E5894"/>
    <w:multiLevelType w:val="multilevel"/>
    <w:tmpl w:val="E3E6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DF"/>
    <w:rsid w:val="0031573F"/>
    <w:rsid w:val="003929DF"/>
    <w:rsid w:val="003B14EB"/>
    <w:rsid w:val="0059162E"/>
    <w:rsid w:val="005D03CE"/>
    <w:rsid w:val="0075555B"/>
    <w:rsid w:val="008F2E3A"/>
    <w:rsid w:val="00904367"/>
    <w:rsid w:val="00A1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326D7-5D70-4C8A-A4F9-F93C20D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1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3929DF"/>
  </w:style>
  <w:style w:type="character" w:customStyle="1" w:styleId="grame">
    <w:name w:val="grame"/>
    <w:basedOn w:val="a0"/>
    <w:rsid w:val="003929DF"/>
  </w:style>
  <w:style w:type="paragraph" w:customStyle="1" w:styleId="style3">
    <w:name w:val="style3"/>
    <w:basedOn w:val="a"/>
    <w:rsid w:val="008F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B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B14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16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9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9162E"/>
    <w:rPr>
      <w:color w:val="0000FF"/>
      <w:u w:val="single"/>
    </w:rPr>
  </w:style>
  <w:style w:type="character" w:customStyle="1" w:styleId="mw-headline">
    <w:name w:val="mw-headline"/>
    <w:basedOn w:val="a0"/>
    <w:rsid w:val="0059162E"/>
  </w:style>
  <w:style w:type="character" w:customStyle="1" w:styleId="mw-editsection">
    <w:name w:val="mw-editsection"/>
    <w:basedOn w:val="a0"/>
    <w:rsid w:val="0059162E"/>
  </w:style>
  <w:style w:type="character" w:customStyle="1" w:styleId="mw-editsection-bracket">
    <w:name w:val="mw-editsection-bracket"/>
    <w:basedOn w:val="a0"/>
    <w:rsid w:val="00591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Айтолыс</dc:creator>
  <cp:keywords/>
  <dc:description/>
  <cp:lastModifiedBy>Айтолыс</cp:lastModifiedBy>
  <cp:revision>2</cp:revision>
  <dcterms:created xsi:type="dcterms:W3CDTF">2020-01-22T19:46:00Z</dcterms:created>
  <dcterms:modified xsi:type="dcterms:W3CDTF">2020-01-22T19:46:00Z</dcterms:modified>
</cp:coreProperties>
</file>